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121" w:rsidRDefault="00534121" w:rsidP="00534121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534121" w:rsidRDefault="00534121" w:rsidP="00534121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2430BC" w:rsidRPr="00D365CC" w:rsidRDefault="002430BC" w:rsidP="002430BC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534121" w:rsidRDefault="00534121" w:rsidP="002430BC">
      <w:pPr>
        <w:jc w:val="center"/>
      </w:pPr>
    </w:p>
    <w:p w:rsidR="00534121" w:rsidRDefault="00534121" w:rsidP="00534121"/>
    <w:p w:rsidR="00534121" w:rsidRPr="00A32957" w:rsidRDefault="00534121" w:rsidP="00534121"/>
    <w:p w:rsidR="00534121" w:rsidRPr="00060CB6" w:rsidRDefault="00534121" w:rsidP="00534121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ПОСТАНОВЛЕНИЕ </w:t>
      </w:r>
    </w:p>
    <w:p w:rsidR="00534121" w:rsidRPr="00EF07A1" w:rsidRDefault="00534121" w:rsidP="00534121">
      <w:pPr>
        <w:rPr>
          <w:sz w:val="28"/>
          <w:szCs w:val="28"/>
        </w:rPr>
      </w:pPr>
    </w:p>
    <w:p w:rsidR="00534121" w:rsidRDefault="00534121" w:rsidP="00534121">
      <w:pPr>
        <w:rPr>
          <w:sz w:val="28"/>
          <w:szCs w:val="28"/>
        </w:rPr>
      </w:pPr>
    </w:p>
    <w:p w:rsidR="00534121" w:rsidRPr="00EF07A1" w:rsidRDefault="00534121" w:rsidP="00534121">
      <w:pPr>
        <w:rPr>
          <w:sz w:val="28"/>
          <w:szCs w:val="28"/>
        </w:rPr>
      </w:pPr>
    </w:p>
    <w:p w:rsidR="00534121" w:rsidRPr="00AE7FF4" w:rsidRDefault="00534121" w:rsidP="00534121">
      <w:pPr>
        <w:rPr>
          <w:sz w:val="28"/>
          <w:szCs w:val="28"/>
        </w:rPr>
      </w:pPr>
      <w:r w:rsidRPr="00AE7FF4">
        <w:rPr>
          <w:sz w:val="28"/>
          <w:szCs w:val="28"/>
        </w:rPr>
        <w:t xml:space="preserve">от </w:t>
      </w:r>
      <w:r w:rsidR="00B13752">
        <w:rPr>
          <w:sz w:val="28"/>
          <w:szCs w:val="28"/>
        </w:rPr>
        <w:t>05</w:t>
      </w:r>
      <w:r w:rsidR="0034488B">
        <w:rPr>
          <w:sz w:val="28"/>
          <w:szCs w:val="28"/>
        </w:rPr>
        <w:t>.0</w:t>
      </w:r>
      <w:r w:rsidR="00B13752">
        <w:rPr>
          <w:sz w:val="28"/>
          <w:szCs w:val="28"/>
        </w:rPr>
        <w:t>3</w:t>
      </w:r>
      <w:r w:rsidR="0034488B">
        <w:rPr>
          <w:sz w:val="28"/>
          <w:szCs w:val="28"/>
        </w:rPr>
        <w:t xml:space="preserve">.2013 г.                </w:t>
      </w:r>
      <w:r w:rsidRPr="00AE7FF4">
        <w:rPr>
          <w:sz w:val="28"/>
          <w:szCs w:val="28"/>
        </w:rPr>
        <w:t xml:space="preserve">    </w:t>
      </w:r>
      <w:r w:rsidR="0034488B">
        <w:rPr>
          <w:sz w:val="28"/>
          <w:szCs w:val="28"/>
        </w:rPr>
        <w:t xml:space="preserve">  </w:t>
      </w:r>
      <w:r w:rsidRPr="00AE7FF4">
        <w:rPr>
          <w:sz w:val="28"/>
          <w:szCs w:val="28"/>
        </w:rPr>
        <w:t xml:space="preserve">      </w:t>
      </w:r>
      <w:proofErr w:type="spellStart"/>
      <w:r w:rsidRPr="00AE7FF4">
        <w:rPr>
          <w:sz w:val="28"/>
          <w:szCs w:val="28"/>
        </w:rPr>
        <w:t>с.Побединское</w:t>
      </w:r>
      <w:proofErr w:type="spellEnd"/>
      <w:r w:rsidRPr="00AE7FF4">
        <w:rPr>
          <w:sz w:val="28"/>
          <w:szCs w:val="28"/>
        </w:rPr>
        <w:t xml:space="preserve">         </w:t>
      </w:r>
      <w:r w:rsidR="0034488B">
        <w:rPr>
          <w:sz w:val="28"/>
          <w:szCs w:val="28"/>
        </w:rPr>
        <w:t xml:space="preserve">   </w:t>
      </w:r>
      <w:r w:rsidR="0030045B">
        <w:rPr>
          <w:sz w:val="28"/>
          <w:szCs w:val="28"/>
        </w:rPr>
        <w:t xml:space="preserve">                             №</w:t>
      </w:r>
      <w:r w:rsidR="00D514FD">
        <w:rPr>
          <w:sz w:val="28"/>
          <w:szCs w:val="28"/>
        </w:rPr>
        <w:t xml:space="preserve"> </w:t>
      </w:r>
      <w:r w:rsidR="00440BAF">
        <w:rPr>
          <w:sz w:val="28"/>
          <w:szCs w:val="28"/>
        </w:rPr>
        <w:t>02</w:t>
      </w:r>
    </w:p>
    <w:p w:rsidR="00534121" w:rsidRPr="00AE7FF4" w:rsidRDefault="00534121" w:rsidP="00534121">
      <w:pPr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 закреплении территорий,  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на </w:t>
      </w:r>
      <w:proofErr w:type="gramStart"/>
      <w:r w:rsidRPr="00AE7FF4">
        <w:rPr>
          <w:sz w:val="28"/>
          <w:szCs w:val="28"/>
        </w:rPr>
        <w:t>которых</w:t>
      </w:r>
      <w:proofErr w:type="gramEnd"/>
      <w:r w:rsidRPr="00AE7FF4">
        <w:rPr>
          <w:sz w:val="28"/>
          <w:szCs w:val="28"/>
        </w:rPr>
        <w:t xml:space="preserve">  проживают граждане,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  <w:proofErr w:type="gramStart"/>
      <w:r w:rsidRPr="00AE7FF4">
        <w:rPr>
          <w:sz w:val="28"/>
          <w:szCs w:val="28"/>
        </w:rPr>
        <w:t>имеющие</w:t>
      </w:r>
      <w:proofErr w:type="gramEnd"/>
      <w:r w:rsidRPr="00AE7FF4">
        <w:rPr>
          <w:sz w:val="28"/>
          <w:szCs w:val="28"/>
        </w:rPr>
        <w:t xml:space="preserve"> право на получение общего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образования, за </w:t>
      </w:r>
      <w:proofErr w:type="gramStart"/>
      <w:r w:rsidRPr="00AE7FF4">
        <w:rPr>
          <w:sz w:val="28"/>
          <w:szCs w:val="28"/>
        </w:rPr>
        <w:t>муниципальными</w:t>
      </w:r>
      <w:proofErr w:type="gramEnd"/>
      <w:r w:rsidRPr="00AE7FF4">
        <w:rPr>
          <w:sz w:val="28"/>
          <w:szCs w:val="28"/>
        </w:rPr>
        <w:t xml:space="preserve"> 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общеобразовательными учреждениями 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Долинский</w:t>
      </w:r>
      <w:proofErr w:type="spellEnd"/>
      <w:r>
        <w:rPr>
          <w:sz w:val="28"/>
          <w:szCs w:val="28"/>
        </w:rPr>
        <w:t xml:space="preserve"> и с. Радужное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         В соответствии со статьями 16,19,31 Закона Российской Федерации от 10.07.1992 № 3266-1 «Об образовании» (ред. </w:t>
      </w:r>
      <w:r>
        <w:rPr>
          <w:sz w:val="28"/>
          <w:szCs w:val="28"/>
        </w:rPr>
        <w:t>о</w:t>
      </w:r>
      <w:r w:rsidRPr="00AE7FF4">
        <w:rPr>
          <w:sz w:val="28"/>
          <w:szCs w:val="28"/>
        </w:rPr>
        <w:t>т 03.12.2011), в целях обеспечения территориальной доступности муниципальных</w:t>
      </w:r>
      <w:r>
        <w:rPr>
          <w:sz w:val="28"/>
          <w:szCs w:val="28"/>
        </w:rPr>
        <w:t xml:space="preserve"> общеобразовательных учреждений:</w:t>
      </w:r>
    </w:p>
    <w:p w:rsidR="00534121" w:rsidRPr="00AE7FF4" w:rsidRDefault="00534121" w:rsidP="00534121">
      <w:pPr>
        <w:jc w:val="both"/>
        <w:rPr>
          <w:b/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E7F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 xml:space="preserve">Закрепить территории, на которых проживают граждане, имеющие право  на получение общего образования, за муниципальными общеобразовательными учреждениями 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Долинский</w:t>
      </w:r>
      <w:proofErr w:type="spellEnd"/>
      <w:r>
        <w:rPr>
          <w:sz w:val="28"/>
          <w:szCs w:val="28"/>
        </w:rPr>
        <w:t xml:space="preserve"> и с. Радужное</w:t>
      </w:r>
      <w:r w:rsidRPr="00AE7FF4">
        <w:rPr>
          <w:sz w:val="28"/>
          <w:szCs w:val="28"/>
        </w:rPr>
        <w:t>, обязанными обеспечивать прием данных граждан для обучения по основным общеобразовательным программам начального общего, основного общего и среднего (полного) общего образовани</w:t>
      </w:r>
      <w:proofErr w:type="gramStart"/>
      <w:r w:rsidRPr="00AE7FF4">
        <w:rPr>
          <w:sz w:val="28"/>
          <w:szCs w:val="28"/>
        </w:rPr>
        <w:t>я(</w:t>
      </w:r>
      <w:proofErr w:type="gramEnd"/>
      <w:r w:rsidRPr="00AE7FF4">
        <w:rPr>
          <w:sz w:val="28"/>
          <w:szCs w:val="28"/>
        </w:rPr>
        <w:t xml:space="preserve">приложение 1). 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AE7FF4">
        <w:rPr>
          <w:sz w:val="28"/>
          <w:szCs w:val="28"/>
        </w:rPr>
        <w:t xml:space="preserve">Директору МБОУ «СОШ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Долинский</w:t>
      </w:r>
      <w:proofErr w:type="spellEnd"/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>Грозненского муниципального района</w:t>
      </w:r>
      <w:proofErr w:type="gramStart"/>
      <w:r w:rsidRPr="00AE7FF4">
        <w:rPr>
          <w:sz w:val="28"/>
          <w:szCs w:val="28"/>
        </w:rPr>
        <w:t>»</w:t>
      </w:r>
      <w:proofErr w:type="spell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спаеву</w:t>
      </w:r>
      <w:proofErr w:type="spellEnd"/>
      <w:r>
        <w:rPr>
          <w:sz w:val="28"/>
          <w:szCs w:val="28"/>
        </w:rPr>
        <w:t xml:space="preserve"> И.И.</w:t>
      </w:r>
      <w:r w:rsidRPr="00AE7FF4">
        <w:rPr>
          <w:sz w:val="28"/>
          <w:szCs w:val="28"/>
        </w:rPr>
        <w:t xml:space="preserve"> и директору МБОУ «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ОШ </w:t>
      </w:r>
      <w:r>
        <w:rPr>
          <w:sz w:val="28"/>
          <w:szCs w:val="28"/>
        </w:rPr>
        <w:t>с. Радужное</w:t>
      </w:r>
      <w:r w:rsidRPr="00AE7FF4">
        <w:rPr>
          <w:sz w:val="28"/>
          <w:szCs w:val="28"/>
        </w:rPr>
        <w:t xml:space="preserve"> Грозненского муниципального района»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Сулумовой</w:t>
      </w:r>
      <w:proofErr w:type="spellEnd"/>
      <w:r>
        <w:rPr>
          <w:sz w:val="28"/>
          <w:szCs w:val="28"/>
        </w:rPr>
        <w:t xml:space="preserve"> М.Д.: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A35671">
        <w:rPr>
          <w:sz w:val="28"/>
          <w:szCs w:val="28"/>
        </w:rPr>
        <w:t>2.1</w:t>
      </w:r>
      <w:r>
        <w:rPr>
          <w:sz w:val="28"/>
          <w:szCs w:val="28"/>
        </w:rPr>
        <w:t>. о</w:t>
      </w:r>
      <w:r w:rsidRPr="00AE7FF4">
        <w:rPr>
          <w:sz w:val="28"/>
          <w:szCs w:val="28"/>
        </w:rPr>
        <w:t xml:space="preserve">беспечить контроль за приемом в муниципальные бюджетные общеобразовательные  учреждения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Долинский</w:t>
      </w:r>
      <w:proofErr w:type="spellEnd"/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с. </w:t>
      </w:r>
      <w:proofErr w:type="gramStart"/>
      <w:r>
        <w:rPr>
          <w:sz w:val="28"/>
          <w:szCs w:val="28"/>
        </w:rPr>
        <w:t>Радужное</w:t>
      </w:r>
      <w:proofErr w:type="gramEnd"/>
      <w:r w:rsidRPr="00AE7FF4">
        <w:rPr>
          <w:sz w:val="28"/>
          <w:szCs w:val="28"/>
        </w:rPr>
        <w:t xml:space="preserve"> несовершеннолетних граждан, поживающих на территориях, указанных в пункте 1 настоящего постановления;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A35671">
        <w:rPr>
          <w:sz w:val="28"/>
          <w:szCs w:val="28"/>
        </w:rPr>
        <w:t>2.2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беспечить контроль за проведением мониторинга получения несовершеннолетними </w:t>
      </w:r>
      <w:r>
        <w:rPr>
          <w:sz w:val="28"/>
          <w:szCs w:val="28"/>
        </w:rPr>
        <w:t>гражданами в возрасте от 6,</w:t>
      </w:r>
      <w:r w:rsidRPr="00AE7FF4">
        <w:rPr>
          <w:sz w:val="28"/>
          <w:szCs w:val="28"/>
        </w:rPr>
        <w:t xml:space="preserve">5 до 18 лет, </w:t>
      </w:r>
      <w:r w:rsidRPr="00AE7FF4">
        <w:rPr>
          <w:sz w:val="28"/>
          <w:szCs w:val="28"/>
        </w:rPr>
        <w:lastRenderedPageBreak/>
        <w:t>проживающими на территориях, закрепленных за муниципальными бюджетными общеобразовательными учреждениями начального общего, основного общего, среднего</w:t>
      </w:r>
      <w:r w:rsidR="00D514FD"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>(полного</w:t>
      </w:r>
      <w:proofErr w:type="gramStart"/>
      <w:r w:rsidRPr="00AE7FF4">
        <w:rPr>
          <w:sz w:val="28"/>
          <w:szCs w:val="28"/>
        </w:rPr>
        <w:t>)о</w:t>
      </w:r>
      <w:proofErr w:type="gramEnd"/>
      <w:r w:rsidRPr="00AE7FF4">
        <w:rPr>
          <w:sz w:val="28"/>
          <w:szCs w:val="28"/>
        </w:rPr>
        <w:t>бщего образования.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E7FF4">
        <w:rPr>
          <w:sz w:val="28"/>
          <w:szCs w:val="28"/>
        </w:rPr>
        <w:t>3.Настоящее распоряжение разместить на сайте школ.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E7FF4">
        <w:rPr>
          <w:sz w:val="28"/>
          <w:szCs w:val="28"/>
        </w:rPr>
        <w:t xml:space="preserve">4. </w:t>
      </w:r>
      <w:proofErr w:type="gramStart"/>
      <w:r w:rsidRPr="00AE7FF4">
        <w:rPr>
          <w:sz w:val="28"/>
          <w:szCs w:val="28"/>
        </w:rPr>
        <w:t>Контроль за</w:t>
      </w:r>
      <w:proofErr w:type="gramEnd"/>
      <w:r w:rsidRPr="00AE7FF4">
        <w:rPr>
          <w:sz w:val="28"/>
          <w:szCs w:val="28"/>
        </w:rPr>
        <w:t xml:space="preserve"> исполнением настоящего распоряжения оставляю за  собой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Default="00534121" w:rsidP="00534121">
      <w:pPr>
        <w:jc w:val="both"/>
        <w:rPr>
          <w:sz w:val="28"/>
          <w:szCs w:val="28"/>
        </w:rPr>
      </w:pPr>
    </w:p>
    <w:p w:rsidR="00534121" w:rsidRDefault="00534121" w:rsidP="00534121">
      <w:pPr>
        <w:jc w:val="both"/>
        <w:rPr>
          <w:sz w:val="28"/>
          <w:szCs w:val="28"/>
        </w:rPr>
      </w:pPr>
    </w:p>
    <w:p w:rsidR="00534121" w:rsidRDefault="00534121" w:rsidP="00534121">
      <w:pPr>
        <w:jc w:val="both"/>
        <w:rPr>
          <w:sz w:val="28"/>
          <w:szCs w:val="28"/>
        </w:rPr>
      </w:pPr>
    </w:p>
    <w:p w:rsidR="00534121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Глава администрации                                                                   Р.С. </w:t>
      </w:r>
      <w:proofErr w:type="spellStart"/>
      <w:r w:rsidRPr="00AE7FF4">
        <w:rPr>
          <w:sz w:val="28"/>
          <w:szCs w:val="28"/>
        </w:rPr>
        <w:t>Вазиев</w:t>
      </w:r>
      <w:proofErr w:type="spellEnd"/>
    </w:p>
    <w:p w:rsidR="00534121" w:rsidRPr="00AE7FF4" w:rsidRDefault="00534121" w:rsidP="00534121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534121" w:rsidRPr="00AE7FF4" w:rsidRDefault="00534121" w:rsidP="00534121">
      <w:pPr>
        <w:jc w:val="both"/>
        <w:rPr>
          <w:sz w:val="28"/>
          <w:szCs w:val="28"/>
        </w:rPr>
      </w:pPr>
    </w:p>
    <w:p w:rsidR="001174E3" w:rsidRPr="00AE7FF4" w:rsidRDefault="001174E3" w:rsidP="001174E3">
      <w:pPr>
        <w:rPr>
          <w:sz w:val="28"/>
          <w:szCs w:val="28"/>
        </w:rPr>
      </w:pPr>
    </w:p>
    <w:p w:rsidR="001174E3" w:rsidRPr="00AE7FF4" w:rsidRDefault="001174E3" w:rsidP="001174E3">
      <w:pPr>
        <w:rPr>
          <w:sz w:val="28"/>
          <w:szCs w:val="28"/>
        </w:rPr>
      </w:pPr>
    </w:p>
    <w:p w:rsidR="001174E3" w:rsidRPr="00AE7FF4" w:rsidRDefault="001174E3" w:rsidP="001174E3">
      <w:pPr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1174E3" w:rsidRPr="00AE7FF4" w:rsidRDefault="001174E3" w:rsidP="001174E3">
      <w:pPr>
        <w:rPr>
          <w:sz w:val="28"/>
          <w:szCs w:val="28"/>
        </w:rPr>
      </w:pPr>
    </w:p>
    <w:p w:rsidR="001174E3" w:rsidRPr="00AE7FF4" w:rsidRDefault="001174E3" w:rsidP="001174E3">
      <w:pPr>
        <w:rPr>
          <w:sz w:val="28"/>
          <w:szCs w:val="28"/>
        </w:rPr>
      </w:pPr>
    </w:p>
    <w:p w:rsidR="0007067A" w:rsidRDefault="0007067A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Default="00D514FD">
      <w:pPr>
        <w:rPr>
          <w:sz w:val="28"/>
          <w:szCs w:val="28"/>
        </w:rPr>
      </w:pPr>
    </w:p>
    <w:p w:rsidR="00D514FD" w:rsidRPr="0064029C" w:rsidRDefault="00D514FD" w:rsidP="009F36E1">
      <w:r w:rsidRPr="0064029C">
        <w:lastRenderedPageBreak/>
        <w:t xml:space="preserve">                                                                                </w:t>
      </w:r>
      <w:r>
        <w:t xml:space="preserve">                       </w:t>
      </w:r>
      <w:r w:rsidRPr="0064029C">
        <w:t xml:space="preserve">  Приложение</w:t>
      </w:r>
      <w:r w:rsidR="009F36E1">
        <w:t xml:space="preserve"> </w:t>
      </w:r>
      <w:r>
        <w:t>№</w:t>
      </w:r>
      <w:r w:rsidR="009F36E1">
        <w:t xml:space="preserve"> </w:t>
      </w:r>
      <w:r w:rsidR="00C24524">
        <w:t>1</w:t>
      </w:r>
      <w:r>
        <w:t xml:space="preserve">  </w:t>
      </w:r>
      <w:r>
        <w:br/>
        <w:t xml:space="preserve">                                                                                                         к Постановлению №</w:t>
      </w:r>
      <w:r w:rsidR="009F36E1">
        <w:t xml:space="preserve"> </w:t>
      </w:r>
      <w:r>
        <w:t xml:space="preserve">15  </w:t>
      </w:r>
      <w:r>
        <w:br/>
        <w:t xml:space="preserve">                                                                                                         </w:t>
      </w:r>
      <w:r w:rsidRPr="0064029C">
        <w:t xml:space="preserve">от </w:t>
      </w:r>
      <w:r w:rsidR="00B13752">
        <w:t>05</w:t>
      </w:r>
      <w:r>
        <w:t>.0</w:t>
      </w:r>
      <w:r w:rsidR="00B13752">
        <w:t>3</w:t>
      </w:r>
      <w:r>
        <w:t xml:space="preserve">.2013г.                                                                                                 </w:t>
      </w:r>
    </w:p>
    <w:p w:rsidR="00D514FD" w:rsidRPr="0064029C" w:rsidRDefault="00D514FD" w:rsidP="00D514FD"/>
    <w:p w:rsidR="00D514FD" w:rsidRDefault="00D514FD" w:rsidP="00D514FD">
      <w:pPr>
        <w:rPr>
          <w:sz w:val="28"/>
          <w:szCs w:val="28"/>
        </w:rPr>
      </w:pPr>
      <w:r w:rsidRPr="0064029C">
        <w:t xml:space="preserve">                </w:t>
      </w:r>
      <w:r w:rsidRPr="0064029C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п. </w:t>
      </w:r>
      <w:proofErr w:type="spellStart"/>
      <w:r>
        <w:rPr>
          <w:sz w:val="28"/>
          <w:szCs w:val="28"/>
        </w:rPr>
        <w:t>Долинский</w:t>
      </w:r>
      <w:proofErr w:type="spellEnd"/>
      <w:r>
        <w:rPr>
          <w:sz w:val="28"/>
          <w:szCs w:val="28"/>
        </w:rPr>
        <w:t xml:space="preserve"> и с. Радужное,  на которых проживают граждане, имеющие право на получение общего образования, закрепленные за муниципальными бюджетными общеобразовательными учреждениями, обязанными обеспечивать прием  данных граждан для обучения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основным</w:t>
      </w:r>
      <w:proofErr w:type="gramEnd"/>
      <w:r>
        <w:rPr>
          <w:sz w:val="28"/>
          <w:szCs w:val="28"/>
        </w:rPr>
        <w:t xml:space="preserve"> общеобразовательным программам начального общего, основного общего и среднего (полного) общего образования</w:t>
      </w:r>
    </w:p>
    <w:p w:rsidR="00D514FD" w:rsidRDefault="00D514FD" w:rsidP="00D514FD">
      <w:pPr>
        <w:rPr>
          <w:sz w:val="28"/>
          <w:szCs w:val="28"/>
        </w:rPr>
      </w:pPr>
    </w:p>
    <w:tbl>
      <w:tblPr>
        <w:tblW w:w="10912" w:type="dxa"/>
        <w:tblInd w:w="-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5528"/>
        <w:gridCol w:w="4419"/>
      </w:tblGrid>
      <w:tr w:rsidR="00D514FD" w:rsidTr="003F68AB">
        <w:trPr>
          <w:trHeight w:val="703"/>
        </w:trPr>
        <w:tc>
          <w:tcPr>
            <w:tcW w:w="965" w:type="dxa"/>
          </w:tcPr>
          <w:p w:rsidR="00D514FD" w:rsidRDefault="00D514FD" w:rsidP="003F68AB">
            <w:pPr>
              <w:ind w:left="1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</w:tcPr>
          <w:p w:rsidR="00D514FD" w:rsidRDefault="00D514FD" w:rsidP="003F6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общеобразовательного учреждения, его адрес</w:t>
            </w:r>
          </w:p>
        </w:tc>
        <w:tc>
          <w:tcPr>
            <w:tcW w:w="4419" w:type="dxa"/>
          </w:tcPr>
          <w:p w:rsidR="00D514FD" w:rsidRDefault="00D514FD" w:rsidP="003F6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Территория</w:t>
            </w:r>
          </w:p>
        </w:tc>
      </w:tr>
      <w:tr w:rsidR="00D514FD" w:rsidTr="003F68AB">
        <w:trPr>
          <w:trHeight w:val="3232"/>
        </w:trPr>
        <w:tc>
          <w:tcPr>
            <w:tcW w:w="965" w:type="dxa"/>
          </w:tcPr>
          <w:p w:rsidR="00D514FD" w:rsidRPr="00DF143E" w:rsidRDefault="00D514FD" w:rsidP="00D514FD">
            <w:pPr>
              <w:pStyle w:val="a3"/>
              <w:numPr>
                <w:ilvl w:val="0"/>
                <w:numId w:val="2"/>
              </w:numPr>
              <w:spacing w:after="200" w:line="276" w:lineRule="auto"/>
            </w:pPr>
          </w:p>
          <w:p w:rsidR="00D514FD" w:rsidRPr="0064029C" w:rsidRDefault="00D514FD" w:rsidP="003F68AB">
            <w:pPr>
              <w:ind w:left="114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D514FD" w:rsidRDefault="00D514FD" w:rsidP="003F68AB"/>
          <w:p w:rsidR="00D514FD" w:rsidRPr="00014C28" w:rsidRDefault="00D514FD" w:rsidP="003F68AB">
            <w:pPr>
              <w:rPr>
                <w:sz w:val="28"/>
                <w:szCs w:val="28"/>
              </w:rPr>
            </w:pPr>
            <w:r w:rsidRPr="00014C28">
              <w:t xml:space="preserve">Муниципальное бюджетное общеобразовательное учреждение « Средняя общеобразовательная школа п. </w:t>
            </w:r>
            <w:proofErr w:type="spellStart"/>
            <w:r w:rsidRPr="00014C28">
              <w:t>Долинский</w:t>
            </w:r>
            <w:proofErr w:type="spellEnd"/>
            <w:r w:rsidRPr="00014C28">
              <w:t xml:space="preserve"> Грозненского муниципального района»</w:t>
            </w:r>
          </w:p>
        </w:tc>
        <w:tc>
          <w:tcPr>
            <w:tcW w:w="4419" w:type="dxa"/>
          </w:tcPr>
          <w:p w:rsidR="00D514FD" w:rsidRDefault="00D514FD" w:rsidP="003F68AB">
            <w:pPr>
              <w:jc w:val="center"/>
            </w:pPr>
            <w:r>
              <w:t xml:space="preserve"> </w:t>
            </w:r>
          </w:p>
          <w:p w:rsidR="00D514FD" w:rsidRDefault="00D514FD" w:rsidP="003F68AB">
            <w:pPr>
              <w:jc w:val="center"/>
            </w:pPr>
            <w:r>
              <w:t xml:space="preserve">    </w:t>
            </w:r>
            <w:r w:rsidRPr="00014C28">
              <w:t>ул. Ленина 1-14;</w:t>
            </w:r>
            <w:r>
              <w:t xml:space="preserve">                                                               ул. Звездная;                                           ул. Лесная;                                               ул. Рабочая;                                             ул. Химиков;                                           ул. Молодежная 1-4;                               ул. Комсомольская 1-11;                        ул. Дружбы 27-50;                                          Временный городок;                                  Микрорайон;                                           ул. Октябрьская;                                         пер. Октябрьская;                                       ул. Красная Заря;                                          ул. Светлая;                                                ул. </w:t>
            </w:r>
            <w:proofErr w:type="spellStart"/>
            <w:r>
              <w:t>Нижалоевская</w:t>
            </w:r>
            <w:proofErr w:type="spellEnd"/>
            <w:r>
              <w:t>;                                        ул. Х.Исаева;                                            ул</w:t>
            </w:r>
            <w:proofErr w:type="gramStart"/>
            <w:r>
              <w:t>.С</w:t>
            </w:r>
            <w:proofErr w:type="gramEnd"/>
            <w:r>
              <w:t xml:space="preserve">еверная;                                                 ул.Новая;                                                            пер. Финский;                                                 пер. Клубный;                                             ул. Подгорная;       </w:t>
            </w:r>
          </w:p>
          <w:p w:rsidR="00D514FD" w:rsidRDefault="00D514FD" w:rsidP="003F68AB">
            <w:pPr>
              <w:jc w:val="center"/>
            </w:pPr>
            <w:r>
              <w:t xml:space="preserve">                                                                                                       </w:t>
            </w:r>
          </w:p>
          <w:p w:rsidR="00D514FD" w:rsidRPr="00D87D1F" w:rsidRDefault="00D514FD" w:rsidP="003F68AB"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14FD" w:rsidTr="003F68AB">
        <w:trPr>
          <w:trHeight w:val="3760"/>
        </w:trPr>
        <w:tc>
          <w:tcPr>
            <w:tcW w:w="965" w:type="dxa"/>
            <w:tcBorders>
              <w:bottom w:val="single" w:sz="4" w:space="0" w:color="auto"/>
            </w:tcBorders>
          </w:tcPr>
          <w:p w:rsidR="00D514FD" w:rsidRDefault="00D514FD" w:rsidP="003F68AB">
            <w:pPr>
              <w:ind w:left="114"/>
            </w:pPr>
          </w:p>
          <w:p w:rsidR="00D514FD" w:rsidRDefault="00D514FD" w:rsidP="003F68AB">
            <w:pPr>
              <w:ind w:left="114"/>
            </w:pPr>
            <w:r>
              <w:t>2.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D514FD" w:rsidRDefault="00D514FD" w:rsidP="003F68AB"/>
          <w:p w:rsidR="00D514FD" w:rsidRPr="00014C28" w:rsidRDefault="00D514FD" w:rsidP="003F68AB">
            <w:pPr>
              <w:rPr>
                <w:sz w:val="28"/>
                <w:szCs w:val="28"/>
              </w:rPr>
            </w:pPr>
            <w:proofErr w:type="gramStart"/>
            <w:r w:rsidRPr="00014C28">
              <w:t>Муниципальное бюджетное общеобразовательное учреждение « Основная общеобразовательная школа с. Радужное Грозненского муниципального района»</w:t>
            </w:r>
            <w:proofErr w:type="gramEnd"/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D514FD" w:rsidRDefault="00D514FD" w:rsidP="003F68AB">
            <w:pPr>
              <w:ind w:left="2032"/>
            </w:pPr>
          </w:p>
          <w:p w:rsidR="00D514FD" w:rsidRDefault="00D514FD" w:rsidP="003F68AB">
            <w:pPr>
              <w:ind w:left="2032"/>
            </w:pPr>
            <w:r>
              <w:t xml:space="preserve">ул. Шоссейная;              ул. </w:t>
            </w:r>
            <w:proofErr w:type="spellStart"/>
            <w:r>
              <w:t>Байсангурова</w:t>
            </w:r>
            <w:proofErr w:type="spellEnd"/>
            <w:r>
              <w:t xml:space="preserve">;      </w:t>
            </w:r>
            <w:r w:rsidRPr="00954F10">
              <w:t>1пер. Школьный;       2пер. Школьный;</w:t>
            </w:r>
            <w:r>
              <w:t xml:space="preserve">          1пер. Шоссейный;      2пер. Шоссейный;     3пер. Шоссейный;       4пер. Шоссейный;      5пер. </w:t>
            </w:r>
            <w:proofErr w:type="gramStart"/>
            <w:r>
              <w:t xml:space="preserve">Шоссейный;      ул. Советская;        пер. </w:t>
            </w:r>
            <w:proofErr w:type="spellStart"/>
            <w:r>
              <w:t>Водокональная</w:t>
            </w:r>
            <w:proofErr w:type="spellEnd"/>
            <w:r>
              <w:t xml:space="preserve">;     ул. Конечная;        ул. </w:t>
            </w:r>
            <w:proofErr w:type="spellStart"/>
            <w:r>
              <w:t>Гунюшки</w:t>
            </w:r>
            <w:proofErr w:type="spellEnd"/>
            <w:r>
              <w:t xml:space="preserve">;        ул. </w:t>
            </w:r>
            <w:proofErr w:type="spellStart"/>
            <w:r>
              <w:t>Гредерная</w:t>
            </w:r>
            <w:proofErr w:type="spellEnd"/>
            <w:r>
              <w:t xml:space="preserve">;        ул. Дачная;             ул. </w:t>
            </w:r>
            <w:proofErr w:type="spellStart"/>
            <w:r>
              <w:t>Шейха-Мансура</w:t>
            </w:r>
            <w:proofErr w:type="spellEnd"/>
            <w:r>
              <w:t>;</w:t>
            </w:r>
            <w:proofErr w:type="gramEnd"/>
          </w:p>
          <w:p w:rsidR="00D514FD" w:rsidRDefault="00D514FD" w:rsidP="003F68AB">
            <w:pPr>
              <w:ind w:left="2032"/>
            </w:pPr>
          </w:p>
          <w:p w:rsidR="00D514FD" w:rsidRPr="00014C28" w:rsidRDefault="00D514FD" w:rsidP="003F68AB"/>
        </w:tc>
      </w:tr>
    </w:tbl>
    <w:p w:rsidR="00D514FD" w:rsidRPr="0064029C" w:rsidRDefault="00D514FD" w:rsidP="00D514FD"/>
    <w:p w:rsidR="00D514FD" w:rsidRPr="00AE7FF4" w:rsidRDefault="00D514FD">
      <w:pPr>
        <w:rPr>
          <w:sz w:val="28"/>
          <w:szCs w:val="28"/>
        </w:rPr>
      </w:pPr>
    </w:p>
    <w:sectPr w:rsidR="00D514FD" w:rsidRPr="00AE7FF4" w:rsidSect="0029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3634C"/>
    <w:multiLevelType w:val="hybridMultilevel"/>
    <w:tmpl w:val="9814AEF6"/>
    <w:lvl w:ilvl="0" w:tplc="A7F620B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3945106"/>
    <w:multiLevelType w:val="hybridMultilevel"/>
    <w:tmpl w:val="9E76B81C"/>
    <w:lvl w:ilvl="0" w:tplc="6186D6F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174E3"/>
    <w:rsid w:val="0007067A"/>
    <w:rsid w:val="001174E3"/>
    <w:rsid w:val="001833AC"/>
    <w:rsid w:val="002430BC"/>
    <w:rsid w:val="00293999"/>
    <w:rsid w:val="0030045B"/>
    <w:rsid w:val="0034488B"/>
    <w:rsid w:val="003D1738"/>
    <w:rsid w:val="00440BAF"/>
    <w:rsid w:val="004A6841"/>
    <w:rsid w:val="00534121"/>
    <w:rsid w:val="006555D2"/>
    <w:rsid w:val="00901256"/>
    <w:rsid w:val="009F36E1"/>
    <w:rsid w:val="00A35671"/>
    <w:rsid w:val="00AE7FF4"/>
    <w:rsid w:val="00B13752"/>
    <w:rsid w:val="00B95DC8"/>
    <w:rsid w:val="00BB548F"/>
    <w:rsid w:val="00C24524"/>
    <w:rsid w:val="00D514FD"/>
    <w:rsid w:val="00E72975"/>
    <w:rsid w:val="00E93107"/>
    <w:rsid w:val="00F04B55"/>
    <w:rsid w:val="00F2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7195</Words>
  <Characters>41013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Admin</cp:lastModifiedBy>
  <cp:revision>10</cp:revision>
  <cp:lastPrinted>2013-03-11T09:46:00Z</cp:lastPrinted>
  <dcterms:created xsi:type="dcterms:W3CDTF">2013-03-11T06:53:00Z</dcterms:created>
  <dcterms:modified xsi:type="dcterms:W3CDTF">2013-03-22T05:20:00Z</dcterms:modified>
</cp:coreProperties>
</file>