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E5" w:rsidRPr="008906EB" w:rsidRDefault="00FD7CE5" w:rsidP="00FD7CE5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АДМИНИСТРАЦИЯ</w:t>
      </w:r>
    </w:p>
    <w:p w:rsidR="00FD7CE5" w:rsidRPr="008906EB" w:rsidRDefault="00FD7CE5" w:rsidP="00FD7CE5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ПОБЕДИНСКОГО СЕЛЬСКОГО ПОСЕЛЕНИЯ</w:t>
      </w:r>
    </w:p>
    <w:p w:rsidR="00FD7CE5" w:rsidRPr="008906EB" w:rsidRDefault="00FD7CE5" w:rsidP="00FD7CE5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ГРОЗНЕНСКОГО МУНИЦИПАЛЬНОГО РАЙОНА</w:t>
      </w:r>
    </w:p>
    <w:p w:rsidR="00FD7CE5" w:rsidRPr="00D365CC" w:rsidRDefault="00FD7CE5" w:rsidP="00FD7CE5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FD7CE5" w:rsidRPr="004D6853" w:rsidRDefault="00FD7CE5" w:rsidP="00FD7CE5">
      <w:pPr>
        <w:ind w:left="-540"/>
        <w:jc w:val="center"/>
        <w:rPr>
          <w:sz w:val="28"/>
          <w:szCs w:val="28"/>
        </w:rPr>
      </w:pPr>
    </w:p>
    <w:p w:rsidR="00FD7CE5" w:rsidRPr="004D6853" w:rsidRDefault="00FD7CE5" w:rsidP="00FD7CE5">
      <w:pPr>
        <w:ind w:left="-540"/>
        <w:jc w:val="center"/>
        <w:rPr>
          <w:sz w:val="28"/>
          <w:szCs w:val="28"/>
        </w:rPr>
      </w:pPr>
    </w:p>
    <w:p w:rsidR="00FD7CE5" w:rsidRPr="008906EB" w:rsidRDefault="00FD7CE5" w:rsidP="00FD7CE5">
      <w:pPr>
        <w:ind w:left="-540"/>
        <w:jc w:val="center"/>
        <w:rPr>
          <w:sz w:val="28"/>
          <w:szCs w:val="28"/>
        </w:rPr>
      </w:pPr>
      <w:r w:rsidRPr="008906EB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FD7CE5" w:rsidRDefault="00FD7CE5" w:rsidP="00FD7CE5">
      <w:pPr>
        <w:ind w:left="-540"/>
        <w:jc w:val="center"/>
        <w:rPr>
          <w:b/>
          <w:sz w:val="28"/>
          <w:szCs w:val="28"/>
        </w:rPr>
      </w:pPr>
    </w:p>
    <w:p w:rsidR="00FD7CE5" w:rsidRDefault="00FD7CE5" w:rsidP="00FD7CE5">
      <w:pPr>
        <w:ind w:left="-540"/>
        <w:jc w:val="center"/>
        <w:rPr>
          <w:b/>
          <w:sz w:val="28"/>
          <w:szCs w:val="28"/>
        </w:rPr>
      </w:pPr>
    </w:p>
    <w:p w:rsidR="00FD7CE5" w:rsidRDefault="00FD7CE5" w:rsidP="00FD7CE5">
      <w:pPr>
        <w:ind w:left="-540"/>
        <w:jc w:val="center"/>
        <w:rPr>
          <w:b/>
          <w:sz w:val="28"/>
          <w:szCs w:val="28"/>
        </w:rPr>
      </w:pPr>
    </w:p>
    <w:p w:rsidR="00FD7CE5" w:rsidRPr="008906EB" w:rsidRDefault="00FD7CE5" w:rsidP="00FD7CE5">
      <w:pPr>
        <w:rPr>
          <w:sz w:val="28"/>
          <w:szCs w:val="28"/>
        </w:rPr>
      </w:pPr>
      <w:r>
        <w:rPr>
          <w:sz w:val="28"/>
          <w:szCs w:val="28"/>
        </w:rPr>
        <w:t xml:space="preserve"> от 22.02.2013 г.                         </w:t>
      </w:r>
      <w:r w:rsidRPr="008906EB">
        <w:rPr>
          <w:sz w:val="28"/>
          <w:szCs w:val="28"/>
        </w:rPr>
        <w:t xml:space="preserve">с. </w:t>
      </w:r>
      <w:proofErr w:type="spellStart"/>
      <w:r w:rsidRPr="008906EB"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                                              № 11</w:t>
      </w:r>
    </w:p>
    <w:p w:rsidR="003964A9" w:rsidRDefault="003964A9"/>
    <w:p w:rsidR="00FD7CE5" w:rsidRDefault="00FD7CE5" w:rsidP="00FD7CE5">
      <w:pPr>
        <w:rPr>
          <w:sz w:val="28"/>
          <w:szCs w:val="28"/>
        </w:rPr>
      </w:pPr>
    </w:p>
    <w:p w:rsidR="00FD7CE5" w:rsidRDefault="00FD7CE5" w:rsidP="00FD7CE5">
      <w:pPr>
        <w:rPr>
          <w:sz w:val="28"/>
          <w:szCs w:val="28"/>
        </w:rPr>
      </w:pPr>
      <w:r w:rsidRPr="007D315A">
        <w:rPr>
          <w:sz w:val="28"/>
          <w:szCs w:val="28"/>
        </w:rPr>
        <w:t>О наложении ограничении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FD7CE5" w:rsidRDefault="00FD7CE5" w:rsidP="00FD7CE5">
      <w:pPr>
        <w:rPr>
          <w:sz w:val="28"/>
          <w:szCs w:val="28"/>
        </w:rPr>
      </w:pPr>
    </w:p>
    <w:p w:rsidR="00FD7CE5" w:rsidRPr="007D315A" w:rsidRDefault="00FD7CE5" w:rsidP="00FD7CE5">
      <w:pPr>
        <w:rPr>
          <w:sz w:val="28"/>
          <w:szCs w:val="28"/>
        </w:rPr>
      </w:pPr>
    </w:p>
    <w:p w:rsidR="00A024D2" w:rsidRDefault="00FD7CE5" w:rsidP="00FD7C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П</w:t>
      </w:r>
      <w:r w:rsidRPr="004A1AD5">
        <w:rPr>
          <w:sz w:val="28"/>
          <w:szCs w:val="28"/>
        </w:rPr>
        <w:t xml:space="preserve">ри </w:t>
      </w:r>
      <w:r w:rsidR="00791C37">
        <w:rPr>
          <w:sz w:val="28"/>
          <w:szCs w:val="28"/>
        </w:rPr>
        <w:t>обследовании</w:t>
      </w:r>
      <w:r w:rsidRPr="004A1AD5">
        <w:rPr>
          <w:sz w:val="28"/>
          <w:szCs w:val="28"/>
        </w:rPr>
        <w:t xml:space="preserve"> крупного рогатого ск</w:t>
      </w:r>
      <w:r>
        <w:rPr>
          <w:sz w:val="28"/>
          <w:szCs w:val="28"/>
        </w:rPr>
        <w:t>ота на бруцеллез в феврале месяце  2013</w:t>
      </w:r>
      <w:r w:rsidRPr="004A1AD5">
        <w:rPr>
          <w:sz w:val="28"/>
          <w:szCs w:val="28"/>
        </w:rPr>
        <w:t xml:space="preserve">  год</w:t>
      </w:r>
      <w:r>
        <w:rPr>
          <w:sz w:val="28"/>
          <w:szCs w:val="28"/>
        </w:rPr>
        <w:t>а выявлен</w:t>
      </w:r>
      <w:r w:rsidR="00A8668E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4A1AD5">
        <w:rPr>
          <w:sz w:val="28"/>
          <w:szCs w:val="28"/>
        </w:rPr>
        <w:t xml:space="preserve"> забо</w:t>
      </w:r>
      <w:r>
        <w:rPr>
          <w:sz w:val="28"/>
          <w:szCs w:val="28"/>
        </w:rPr>
        <w:t>левшие  бруцеллезом животные (6</w:t>
      </w:r>
      <w:r w:rsidRPr="004A1AD5">
        <w:rPr>
          <w:sz w:val="28"/>
          <w:szCs w:val="28"/>
        </w:rPr>
        <w:t xml:space="preserve"> голов крупно</w:t>
      </w:r>
      <w:r>
        <w:rPr>
          <w:sz w:val="28"/>
          <w:szCs w:val="28"/>
        </w:rPr>
        <w:t xml:space="preserve">го рогатого скота)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населенных пунктов</w:t>
      </w:r>
      <w:r w:rsidR="00A024D2">
        <w:rPr>
          <w:sz w:val="28"/>
          <w:szCs w:val="28"/>
        </w:rPr>
        <w:t>:</w:t>
      </w:r>
    </w:p>
    <w:p w:rsidR="00FD7CE5" w:rsidRDefault="00FD7CE5" w:rsidP="00A02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791C37">
        <w:rPr>
          <w:sz w:val="28"/>
          <w:szCs w:val="28"/>
        </w:rPr>
        <w:t>пос</w:t>
      </w:r>
      <w:proofErr w:type="gramStart"/>
      <w:r w:rsidR="00791C37">
        <w:rPr>
          <w:sz w:val="28"/>
          <w:szCs w:val="28"/>
        </w:rPr>
        <w:t>.Б</w:t>
      </w:r>
      <w:proofErr w:type="gramEnd"/>
      <w:r w:rsidR="00791C37">
        <w:rPr>
          <w:sz w:val="28"/>
          <w:szCs w:val="28"/>
        </w:rPr>
        <w:t>артхой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791C37">
        <w:rPr>
          <w:sz w:val="28"/>
          <w:szCs w:val="28"/>
        </w:rPr>
        <w:t>пос.</w:t>
      </w:r>
      <w:r>
        <w:rPr>
          <w:sz w:val="28"/>
          <w:szCs w:val="28"/>
        </w:rPr>
        <w:t>Долинск</w:t>
      </w:r>
      <w:r w:rsidR="00791C37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>, госхоз «</w:t>
      </w:r>
      <w:proofErr w:type="spellStart"/>
      <w:r>
        <w:rPr>
          <w:sz w:val="28"/>
          <w:szCs w:val="28"/>
        </w:rPr>
        <w:t>Беркат</w:t>
      </w:r>
      <w:proofErr w:type="spellEnd"/>
      <w:r>
        <w:rPr>
          <w:sz w:val="28"/>
          <w:szCs w:val="28"/>
        </w:rPr>
        <w:t xml:space="preserve">». 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Руководителя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 </w:t>
      </w:r>
      <w:proofErr w:type="spellStart"/>
      <w:r>
        <w:rPr>
          <w:sz w:val="28"/>
          <w:szCs w:val="28"/>
        </w:rPr>
        <w:t>Эсамбаева</w:t>
      </w:r>
      <w:proofErr w:type="spellEnd"/>
      <w:r>
        <w:rPr>
          <w:sz w:val="28"/>
          <w:szCs w:val="28"/>
        </w:rPr>
        <w:t xml:space="preserve"> Л.Р., в</w:t>
      </w:r>
      <w:r w:rsidRPr="004A1AD5">
        <w:rPr>
          <w:sz w:val="28"/>
          <w:szCs w:val="28"/>
        </w:rPr>
        <w:t xml:space="preserve"> целях недопущения распространения бруцеллеза среди животных, заражения этим заболеваниям людей через больных животных и молочных продуктов:</w:t>
      </w:r>
      <w:r>
        <w:rPr>
          <w:sz w:val="28"/>
          <w:szCs w:val="28"/>
        </w:rPr>
        <w:t xml:space="preserve"> </w:t>
      </w:r>
    </w:p>
    <w:p w:rsidR="00FD7CE5" w:rsidRPr="00207ACA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1. На подворья граждан, где выявлены случаи заболевания крупного рогатого скота бруцеллезом </w:t>
      </w:r>
      <w:proofErr w:type="gramStart"/>
      <w:r>
        <w:rPr>
          <w:sz w:val="28"/>
          <w:szCs w:val="28"/>
        </w:rPr>
        <w:t>наложить</w:t>
      </w:r>
      <w:proofErr w:type="gramEnd"/>
      <w:r>
        <w:rPr>
          <w:sz w:val="28"/>
          <w:szCs w:val="28"/>
        </w:rPr>
        <w:t xml:space="preserve"> ограничения. 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2. Немедленно изолировать больных животных от здоровых, в течение 14 дней  подвергнуть убою</w:t>
      </w:r>
      <w:r w:rsidR="00AF16C5">
        <w:rPr>
          <w:sz w:val="28"/>
          <w:szCs w:val="28"/>
        </w:rPr>
        <w:t>,</w:t>
      </w:r>
      <w:r>
        <w:rPr>
          <w:sz w:val="28"/>
          <w:szCs w:val="28"/>
        </w:rPr>
        <w:t xml:space="preserve"> с соблюдением мер предосторожности, мясо использовать в соответствии с требованиями норм ветеринарно-санитарной экспертизы.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3. В целях недопущения использования больных животных не по назначению</w:t>
      </w:r>
      <w:r w:rsidR="00A024D2">
        <w:rPr>
          <w:sz w:val="28"/>
          <w:szCs w:val="28"/>
        </w:rPr>
        <w:t>,</w:t>
      </w:r>
      <w:r>
        <w:rPr>
          <w:sz w:val="28"/>
          <w:szCs w:val="28"/>
        </w:rPr>
        <w:t xml:space="preserve"> всех больных животных подвергнуть </w:t>
      </w:r>
      <w:proofErr w:type="spellStart"/>
      <w:r>
        <w:rPr>
          <w:sz w:val="28"/>
          <w:szCs w:val="28"/>
        </w:rPr>
        <w:t>таврению</w:t>
      </w:r>
      <w:proofErr w:type="spellEnd"/>
      <w:r>
        <w:rPr>
          <w:sz w:val="28"/>
          <w:szCs w:val="28"/>
        </w:rPr>
        <w:t xml:space="preserve"> горячим методом</w:t>
      </w:r>
      <w:r w:rsidR="00A024D2">
        <w:rPr>
          <w:sz w:val="28"/>
          <w:szCs w:val="28"/>
        </w:rPr>
        <w:t>,</w:t>
      </w:r>
      <w:r>
        <w:rPr>
          <w:sz w:val="28"/>
          <w:szCs w:val="28"/>
        </w:rPr>
        <w:t xml:space="preserve"> в верхней трети левого бедра</w:t>
      </w:r>
      <w:r w:rsidR="00A024D2">
        <w:rPr>
          <w:sz w:val="28"/>
          <w:szCs w:val="28"/>
        </w:rPr>
        <w:t>,</w:t>
      </w:r>
      <w:r>
        <w:rPr>
          <w:sz w:val="28"/>
          <w:szCs w:val="28"/>
        </w:rPr>
        <w:t xml:space="preserve"> тавром установленного образца.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4. В стадах, где выявлены больные бруцеллезом животные, ежемесячно проводить исследования здоровых животных на бруцеллез до двукратных отрицательных результатов исследований.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5. Запретить выпас больных животных на пастбищах или отведенных для этого местах.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791C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6. Молоко от больных животных подвергнуть обязательному обеззараживанию путем кипячения с последующей переработкой в топленое масло.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7. Запретить использование молока и молочных продуктов для реализации населению.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8. Запретить продажу, использования больных животных и полученный от них приплод</w:t>
      </w:r>
      <w:r w:rsidR="00AF16C5">
        <w:rPr>
          <w:sz w:val="28"/>
          <w:szCs w:val="28"/>
        </w:rPr>
        <w:t>,</w:t>
      </w:r>
      <w:r>
        <w:rPr>
          <w:sz w:val="28"/>
          <w:szCs w:val="28"/>
        </w:rPr>
        <w:t xml:space="preserve"> для воспроизводительных целей.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9. Для ухода за больными животными использовать отдельный инвентарь, строго соблюдая правила личной гигиены, места содержания больных животных</w:t>
      </w:r>
      <w:r w:rsidR="00AF16C5">
        <w:rPr>
          <w:sz w:val="28"/>
          <w:szCs w:val="28"/>
        </w:rPr>
        <w:t>,</w:t>
      </w:r>
      <w:r>
        <w:rPr>
          <w:sz w:val="28"/>
          <w:szCs w:val="28"/>
        </w:rPr>
        <w:t xml:space="preserve"> регулярно подвергать механической отчистке и дезинфекции, после убоя больных животных места их содержания тщательно очистить и подвергнуть дезинфекции.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10. Навоз от больных животных складировать для биотермического обеззараживания.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11. Подворья граждан, где выявлены больные бруцеллезом животные, считать оздоровленными после двукратных отрицательных результатов серологических исследований крупного рогатого скота на бруцеллез.</w:t>
      </w:r>
    </w:p>
    <w:p w:rsidR="00FD7CE5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12. К владельцам больных животных, игнорирующих требования настоящего </w:t>
      </w:r>
      <w:r w:rsidR="00A024D2">
        <w:rPr>
          <w:sz w:val="28"/>
          <w:szCs w:val="28"/>
        </w:rPr>
        <w:t>р</w:t>
      </w:r>
      <w:r>
        <w:rPr>
          <w:sz w:val="28"/>
          <w:szCs w:val="28"/>
        </w:rPr>
        <w:t>аспоряжения, применять самые строгие меры административного воздействия.</w:t>
      </w:r>
    </w:p>
    <w:p w:rsidR="00FD7CE5" w:rsidRPr="00C66700" w:rsidRDefault="00FD7CE5" w:rsidP="00FD7C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C66700">
        <w:rPr>
          <w:sz w:val="28"/>
          <w:szCs w:val="28"/>
        </w:rPr>
        <w:t xml:space="preserve">13. Для качественного выполнения указанных мероприятий задействовать государственный ветеринарный надзор Грозненского района, службу участковых инспекторов МОБ ОВД по Грозненскому району, специалистов администрации Побединского сельского поселения.   </w:t>
      </w:r>
    </w:p>
    <w:p w:rsidR="002B554B" w:rsidRDefault="002B554B"/>
    <w:p w:rsidR="002B554B" w:rsidRPr="002B554B" w:rsidRDefault="002B554B" w:rsidP="002B554B"/>
    <w:p w:rsidR="002B554B" w:rsidRPr="002B554B" w:rsidRDefault="002B554B" w:rsidP="002B554B"/>
    <w:p w:rsidR="002B554B" w:rsidRPr="002B554B" w:rsidRDefault="002B554B" w:rsidP="002B554B"/>
    <w:p w:rsidR="002B554B" w:rsidRPr="002B554B" w:rsidRDefault="002B554B" w:rsidP="002B554B"/>
    <w:p w:rsidR="002B554B" w:rsidRPr="002B554B" w:rsidRDefault="002B554B" w:rsidP="002B554B"/>
    <w:p w:rsidR="002B554B" w:rsidRPr="002B554B" w:rsidRDefault="002B554B" w:rsidP="002B554B"/>
    <w:p w:rsidR="002B554B" w:rsidRPr="002B554B" w:rsidRDefault="002B554B" w:rsidP="002B554B"/>
    <w:p w:rsidR="002B554B" w:rsidRDefault="002B554B" w:rsidP="002B554B"/>
    <w:p w:rsidR="002B554B" w:rsidRDefault="002B554B" w:rsidP="002B554B">
      <w:r>
        <w:rPr>
          <w:sz w:val="28"/>
          <w:szCs w:val="28"/>
        </w:rPr>
        <w:t>Г</w:t>
      </w:r>
      <w:r w:rsidRPr="008906EB">
        <w:rPr>
          <w:sz w:val="28"/>
          <w:szCs w:val="28"/>
        </w:rPr>
        <w:t xml:space="preserve">лава администрации                                                </w:t>
      </w:r>
      <w:r>
        <w:rPr>
          <w:sz w:val="28"/>
          <w:szCs w:val="28"/>
        </w:rPr>
        <w:t xml:space="preserve">                    </w:t>
      </w:r>
      <w:r w:rsidRPr="008906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Р.С. </w:t>
      </w:r>
      <w:proofErr w:type="spellStart"/>
      <w:r>
        <w:rPr>
          <w:sz w:val="28"/>
          <w:szCs w:val="28"/>
        </w:rPr>
        <w:t>Вазиев</w:t>
      </w:r>
      <w:proofErr w:type="spellEnd"/>
    </w:p>
    <w:p w:rsidR="00FD7CE5" w:rsidRDefault="00FD7CE5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791C37" w:rsidRDefault="00791C37" w:rsidP="002B554B"/>
    <w:p w:rsidR="00886F3D" w:rsidRDefault="00886F3D" w:rsidP="002B554B"/>
    <w:p w:rsidR="00886F3D" w:rsidRDefault="00886F3D" w:rsidP="002B554B"/>
    <w:p w:rsidR="00886F3D" w:rsidRDefault="00886F3D" w:rsidP="002B554B"/>
    <w:p w:rsidR="00886F3D" w:rsidRDefault="00886F3D" w:rsidP="002B554B"/>
    <w:p w:rsidR="00791C37" w:rsidRDefault="00791C37" w:rsidP="002B554B"/>
    <w:p w:rsidR="00791C37" w:rsidRPr="00225FA7" w:rsidRDefault="00791C37" w:rsidP="00791C37">
      <w:r w:rsidRPr="00225FA7">
        <w:t xml:space="preserve">                                                                                     </w:t>
      </w:r>
      <w:r>
        <w:t xml:space="preserve">                          </w:t>
      </w:r>
      <w:r w:rsidRPr="00225FA7">
        <w:t xml:space="preserve">Приложение </w:t>
      </w:r>
      <w:r w:rsidR="00886F3D">
        <w:t>№1</w:t>
      </w:r>
    </w:p>
    <w:p w:rsidR="00791C37" w:rsidRPr="00225FA7" w:rsidRDefault="00791C37" w:rsidP="00791C37">
      <w:r w:rsidRPr="00225FA7">
        <w:t xml:space="preserve">                                                                                     </w:t>
      </w:r>
      <w:r>
        <w:t xml:space="preserve">                         </w:t>
      </w:r>
      <w:r w:rsidRPr="00225FA7">
        <w:t xml:space="preserve"> к  Распоряжению №</w:t>
      </w:r>
      <w:r>
        <w:t>11</w:t>
      </w:r>
    </w:p>
    <w:p w:rsidR="00791C37" w:rsidRPr="00225FA7" w:rsidRDefault="00791C37" w:rsidP="00791C37">
      <w:r w:rsidRPr="00225FA7">
        <w:t xml:space="preserve">                                                                                      </w:t>
      </w:r>
      <w:r>
        <w:t xml:space="preserve">                         </w:t>
      </w:r>
      <w:r w:rsidRPr="00225FA7">
        <w:t>от  2</w:t>
      </w:r>
      <w:r>
        <w:t>2</w:t>
      </w:r>
      <w:r w:rsidRPr="00225FA7">
        <w:t>.0</w:t>
      </w:r>
      <w:r>
        <w:t>2</w:t>
      </w:r>
      <w:r w:rsidRPr="00225FA7">
        <w:t xml:space="preserve">.2013 г. </w:t>
      </w:r>
    </w:p>
    <w:p w:rsidR="00791C37" w:rsidRPr="00225FA7" w:rsidRDefault="00791C37" w:rsidP="00791C37">
      <w:pPr>
        <w:tabs>
          <w:tab w:val="left" w:pos="3540"/>
        </w:tabs>
        <w:jc w:val="center"/>
        <w:rPr>
          <w:sz w:val="36"/>
          <w:szCs w:val="36"/>
        </w:rPr>
      </w:pPr>
    </w:p>
    <w:p w:rsidR="00791C37" w:rsidRDefault="00791C37" w:rsidP="00791C37">
      <w:pPr>
        <w:tabs>
          <w:tab w:val="left" w:pos="3540"/>
        </w:tabs>
        <w:jc w:val="center"/>
        <w:rPr>
          <w:sz w:val="36"/>
          <w:szCs w:val="36"/>
        </w:rPr>
      </w:pPr>
      <w:r w:rsidRPr="00225FA7">
        <w:rPr>
          <w:sz w:val="36"/>
          <w:szCs w:val="36"/>
        </w:rPr>
        <w:t>Список</w:t>
      </w:r>
    </w:p>
    <w:p w:rsidR="00791C37" w:rsidRPr="00225FA7" w:rsidRDefault="00791C37" w:rsidP="00791C37">
      <w:pPr>
        <w:tabs>
          <w:tab w:val="left" w:pos="3540"/>
        </w:tabs>
        <w:jc w:val="center"/>
        <w:rPr>
          <w:sz w:val="36"/>
          <w:szCs w:val="36"/>
        </w:rPr>
      </w:pPr>
    </w:p>
    <w:p w:rsidR="00886F3D" w:rsidRDefault="00791C37" w:rsidP="00791C37">
      <w:pPr>
        <w:tabs>
          <w:tab w:val="left" w:pos="3540"/>
        </w:tabs>
        <w:jc w:val="center"/>
        <w:rPr>
          <w:sz w:val="28"/>
          <w:szCs w:val="28"/>
        </w:rPr>
      </w:pPr>
      <w:r w:rsidRPr="00225FA7">
        <w:rPr>
          <w:sz w:val="28"/>
          <w:szCs w:val="28"/>
        </w:rPr>
        <w:t xml:space="preserve">подворий граждан </w:t>
      </w:r>
      <w:proofErr w:type="spellStart"/>
      <w:r w:rsidR="00886F3D">
        <w:rPr>
          <w:sz w:val="28"/>
          <w:szCs w:val="28"/>
        </w:rPr>
        <w:t>пос</w:t>
      </w:r>
      <w:proofErr w:type="gramStart"/>
      <w:r w:rsidR="00886F3D">
        <w:rPr>
          <w:sz w:val="28"/>
          <w:szCs w:val="28"/>
        </w:rPr>
        <w:t>.Б</w:t>
      </w:r>
      <w:proofErr w:type="gramEnd"/>
      <w:r w:rsidR="00886F3D">
        <w:rPr>
          <w:sz w:val="28"/>
          <w:szCs w:val="28"/>
        </w:rPr>
        <w:t>артхой</w:t>
      </w:r>
      <w:proofErr w:type="spellEnd"/>
      <w:r w:rsidRPr="00225FA7">
        <w:rPr>
          <w:sz w:val="28"/>
          <w:szCs w:val="28"/>
        </w:rPr>
        <w:t>,</w:t>
      </w:r>
      <w:r w:rsidR="00886F3D">
        <w:rPr>
          <w:sz w:val="28"/>
          <w:szCs w:val="28"/>
        </w:rPr>
        <w:t xml:space="preserve"> </w:t>
      </w:r>
      <w:proofErr w:type="spellStart"/>
      <w:r w:rsidR="00886F3D">
        <w:rPr>
          <w:sz w:val="28"/>
          <w:szCs w:val="28"/>
        </w:rPr>
        <w:t>пос.Долинский</w:t>
      </w:r>
      <w:proofErr w:type="spellEnd"/>
      <w:r w:rsidR="00886F3D">
        <w:rPr>
          <w:sz w:val="28"/>
          <w:szCs w:val="28"/>
        </w:rPr>
        <w:t>, госхоз «</w:t>
      </w:r>
      <w:proofErr w:type="spellStart"/>
      <w:r w:rsidR="00886F3D">
        <w:rPr>
          <w:sz w:val="28"/>
          <w:szCs w:val="28"/>
        </w:rPr>
        <w:t>Беркат</w:t>
      </w:r>
      <w:proofErr w:type="spellEnd"/>
      <w:r w:rsidR="00886F3D">
        <w:rPr>
          <w:sz w:val="28"/>
          <w:szCs w:val="28"/>
        </w:rPr>
        <w:t xml:space="preserve">» </w:t>
      </w:r>
      <w:r w:rsidRPr="00225FA7">
        <w:rPr>
          <w:sz w:val="28"/>
          <w:szCs w:val="28"/>
        </w:rPr>
        <w:t xml:space="preserve"> </w:t>
      </w:r>
    </w:p>
    <w:p w:rsidR="00791C37" w:rsidRDefault="00791C37" w:rsidP="00791C37">
      <w:pPr>
        <w:tabs>
          <w:tab w:val="left" w:pos="3540"/>
        </w:tabs>
        <w:jc w:val="center"/>
        <w:rPr>
          <w:sz w:val="28"/>
          <w:szCs w:val="28"/>
        </w:rPr>
      </w:pPr>
      <w:r w:rsidRPr="00225FA7">
        <w:rPr>
          <w:sz w:val="28"/>
          <w:szCs w:val="28"/>
        </w:rPr>
        <w:t>где выявлены случаи забол</w:t>
      </w:r>
      <w:r w:rsidR="00886F3D">
        <w:rPr>
          <w:sz w:val="28"/>
          <w:szCs w:val="28"/>
        </w:rPr>
        <w:t xml:space="preserve">евания  </w:t>
      </w:r>
      <w:r w:rsidRPr="00225FA7">
        <w:rPr>
          <w:sz w:val="28"/>
          <w:szCs w:val="28"/>
        </w:rPr>
        <w:t>крупного рогатого скота бруцеллезом</w:t>
      </w:r>
    </w:p>
    <w:p w:rsidR="00886F3D" w:rsidRDefault="00886F3D" w:rsidP="00791C37">
      <w:pPr>
        <w:tabs>
          <w:tab w:val="left" w:pos="3540"/>
        </w:tabs>
        <w:jc w:val="center"/>
        <w:rPr>
          <w:sz w:val="28"/>
          <w:szCs w:val="28"/>
        </w:rPr>
      </w:pPr>
    </w:p>
    <w:p w:rsidR="00886F3D" w:rsidRDefault="00886F3D" w:rsidP="00791C37">
      <w:pPr>
        <w:tabs>
          <w:tab w:val="left" w:pos="3540"/>
        </w:tabs>
        <w:jc w:val="center"/>
        <w:rPr>
          <w:sz w:val="28"/>
          <w:szCs w:val="28"/>
        </w:rPr>
      </w:pPr>
    </w:p>
    <w:p w:rsidR="00886F3D" w:rsidRPr="00225FA7" w:rsidRDefault="00886F3D" w:rsidP="00791C37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Бартхой</w:t>
      </w:r>
      <w:proofErr w:type="spellEnd"/>
    </w:p>
    <w:p w:rsidR="00791C37" w:rsidRPr="00225FA7" w:rsidRDefault="00791C37" w:rsidP="00791C37">
      <w:pPr>
        <w:tabs>
          <w:tab w:val="left" w:pos="375"/>
          <w:tab w:val="left" w:pos="3540"/>
        </w:tabs>
      </w:pPr>
      <w:r w:rsidRPr="00225FA7">
        <w:tab/>
      </w: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Pr="00886F3D" w:rsidRDefault="00886F3D" w:rsidP="00886F3D">
      <w:pPr>
        <w:pStyle w:val="a3"/>
        <w:numPr>
          <w:ilvl w:val="0"/>
          <w:numId w:val="1"/>
        </w:numPr>
        <w:tabs>
          <w:tab w:val="left" w:pos="375"/>
          <w:tab w:val="left" w:pos="3540"/>
        </w:tabs>
        <w:rPr>
          <w:sz w:val="28"/>
          <w:szCs w:val="28"/>
        </w:rPr>
      </w:pPr>
      <w:r w:rsidRPr="00886F3D">
        <w:rPr>
          <w:sz w:val="28"/>
          <w:szCs w:val="28"/>
        </w:rPr>
        <w:t>Юнусов Ш. – 1 гол.</w:t>
      </w:r>
    </w:p>
    <w:p w:rsidR="00886F3D" w:rsidRPr="00886F3D" w:rsidRDefault="00886F3D" w:rsidP="00886F3D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886F3D" w:rsidP="00886F3D">
      <w:pPr>
        <w:tabs>
          <w:tab w:val="left" w:pos="3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Долинский</w:t>
      </w:r>
      <w:proofErr w:type="spellEnd"/>
    </w:p>
    <w:p w:rsidR="00886F3D" w:rsidRDefault="00886F3D" w:rsidP="00886F3D">
      <w:pPr>
        <w:tabs>
          <w:tab w:val="left" w:pos="3540"/>
        </w:tabs>
        <w:jc w:val="center"/>
        <w:rPr>
          <w:sz w:val="28"/>
          <w:szCs w:val="28"/>
        </w:rPr>
      </w:pPr>
    </w:p>
    <w:p w:rsidR="00886F3D" w:rsidRDefault="00886F3D" w:rsidP="00886F3D">
      <w:pPr>
        <w:tabs>
          <w:tab w:val="left" w:pos="3540"/>
        </w:tabs>
        <w:rPr>
          <w:sz w:val="28"/>
          <w:szCs w:val="28"/>
        </w:rPr>
      </w:pPr>
      <w:r>
        <w:rPr>
          <w:sz w:val="28"/>
          <w:szCs w:val="28"/>
        </w:rPr>
        <w:t xml:space="preserve">     1. Хасанов Л. – 1 гол.</w:t>
      </w:r>
    </w:p>
    <w:p w:rsidR="00886F3D" w:rsidRDefault="00886F3D" w:rsidP="00886F3D">
      <w:pPr>
        <w:tabs>
          <w:tab w:val="left" w:pos="3540"/>
        </w:tabs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spellStart"/>
      <w:r>
        <w:rPr>
          <w:sz w:val="28"/>
          <w:szCs w:val="28"/>
        </w:rPr>
        <w:t>Азиева</w:t>
      </w:r>
      <w:proofErr w:type="spellEnd"/>
      <w:r>
        <w:rPr>
          <w:sz w:val="28"/>
          <w:szCs w:val="28"/>
        </w:rPr>
        <w:t xml:space="preserve"> Я. – 1 гол.</w:t>
      </w:r>
    </w:p>
    <w:p w:rsidR="00886F3D" w:rsidRDefault="00886F3D" w:rsidP="00886F3D">
      <w:pPr>
        <w:tabs>
          <w:tab w:val="left" w:pos="3540"/>
        </w:tabs>
        <w:rPr>
          <w:sz w:val="28"/>
          <w:szCs w:val="28"/>
        </w:rPr>
      </w:pPr>
    </w:p>
    <w:p w:rsidR="00886F3D" w:rsidRPr="00225FA7" w:rsidRDefault="00886F3D" w:rsidP="00886F3D">
      <w:pPr>
        <w:tabs>
          <w:tab w:val="left" w:pos="3540"/>
        </w:tabs>
        <w:rPr>
          <w:sz w:val="28"/>
          <w:szCs w:val="28"/>
        </w:rPr>
      </w:pPr>
      <w:r>
        <w:rPr>
          <w:sz w:val="28"/>
          <w:szCs w:val="28"/>
        </w:rPr>
        <w:t xml:space="preserve">    Госхоз «</w:t>
      </w:r>
      <w:proofErr w:type="spellStart"/>
      <w:r>
        <w:rPr>
          <w:sz w:val="28"/>
          <w:szCs w:val="28"/>
        </w:rPr>
        <w:t>Беркат</w:t>
      </w:r>
      <w:proofErr w:type="spellEnd"/>
      <w:r>
        <w:rPr>
          <w:sz w:val="28"/>
          <w:szCs w:val="28"/>
        </w:rPr>
        <w:t>» - 20 гол.</w:t>
      </w: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791C37" w:rsidRPr="00225FA7" w:rsidRDefault="00791C37" w:rsidP="00791C37">
      <w:pPr>
        <w:tabs>
          <w:tab w:val="left" w:pos="375"/>
          <w:tab w:val="left" w:pos="3540"/>
        </w:tabs>
        <w:rPr>
          <w:sz w:val="28"/>
          <w:szCs w:val="28"/>
        </w:rPr>
      </w:pPr>
      <w:r w:rsidRPr="00225FA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</w:t>
      </w:r>
      <w:r w:rsidRPr="00225FA7">
        <w:rPr>
          <w:sz w:val="28"/>
          <w:szCs w:val="28"/>
        </w:rPr>
        <w:t>дминистрации Побединского</w:t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  <w:t xml:space="preserve">            сельского поселения</w:t>
      </w:r>
      <w:r w:rsidRPr="00225FA7">
        <w:rPr>
          <w:sz w:val="28"/>
          <w:szCs w:val="28"/>
        </w:rPr>
        <w:tab/>
        <w:t xml:space="preserve">                                                   </w:t>
      </w:r>
      <w:r>
        <w:rPr>
          <w:sz w:val="28"/>
          <w:szCs w:val="28"/>
        </w:rPr>
        <w:t xml:space="preserve"> </w:t>
      </w:r>
      <w:r w:rsidR="00F13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 w:rsidRPr="00225FA7">
        <w:rPr>
          <w:sz w:val="28"/>
          <w:szCs w:val="28"/>
        </w:rPr>
        <w:t>Р.С.Вазиев</w:t>
      </w:r>
      <w:proofErr w:type="spellEnd"/>
    </w:p>
    <w:p w:rsidR="00791C37" w:rsidRPr="00225FA7" w:rsidRDefault="00791C37" w:rsidP="00791C37">
      <w:pPr>
        <w:tabs>
          <w:tab w:val="left" w:pos="1320"/>
        </w:tabs>
      </w:pPr>
    </w:p>
    <w:p w:rsidR="00791C37" w:rsidRPr="002B554B" w:rsidRDefault="00791C37" w:rsidP="002B554B"/>
    <w:sectPr w:rsidR="00791C37" w:rsidRPr="002B554B" w:rsidSect="0039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46F55"/>
    <w:multiLevelType w:val="hybridMultilevel"/>
    <w:tmpl w:val="20F4A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D7CE5"/>
    <w:rsid w:val="002B554B"/>
    <w:rsid w:val="00321353"/>
    <w:rsid w:val="003964A9"/>
    <w:rsid w:val="00791C37"/>
    <w:rsid w:val="00886F3D"/>
    <w:rsid w:val="00A024D2"/>
    <w:rsid w:val="00A8668E"/>
    <w:rsid w:val="00AF16C5"/>
    <w:rsid w:val="00F13E9C"/>
    <w:rsid w:val="00FD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12DDF-FB44-4D00-880D-A5AEADBA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2013-03-01T08:55:00Z</cp:lastPrinted>
  <dcterms:created xsi:type="dcterms:W3CDTF">2013-03-01T08:26:00Z</dcterms:created>
  <dcterms:modified xsi:type="dcterms:W3CDTF">2013-03-01T08:56:00Z</dcterms:modified>
</cp:coreProperties>
</file>